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7A" w:rsidRDefault="0002647A" w:rsidP="0002647A">
      <w:pPr>
        <w:ind w:right="566"/>
        <w:jc w:val="both"/>
        <w:rPr>
          <w:color w:val="000000"/>
          <w:sz w:val="32"/>
          <w:szCs w:val="32"/>
        </w:rPr>
      </w:pPr>
      <w:r w:rsidRPr="0002647A">
        <w:rPr>
          <w:noProof/>
          <w:color w:val="000000"/>
          <w:sz w:val="32"/>
          <w:szCs w:val="32"/>
        </w:rPr>
        <w:drawing>
          <wp:anchor distT="0" distB="0" distL="114300" distR="114300" simplePos="0" relativeHeight="251654656" behindDoc="1" locked="0" layoutInCell="1" allowOverlap="1">
            <wp:simplePos x="0" y="0"/>
            <wp:positionH relativeFrom="column">
              <wp:posOffset>-1070610</wp:posOffset>
            </wp:positionH>
            <wp:positionV relativeFrom="paragraph">
              <wp:posOffset>-720090</wp:posOffset>
            </wp:positionV>
            <wp:extent cx="7534275" cy="106680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20153194_19-phonoteka_org-p-goluboi-fon-dlya-gramoti-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4275" cy="10668000"/>
                    </a:xfrm>
                    <a:prstGeom prst="rect">
                      <a:avLst/>
                    </a:prstGeom>
                  </pic:spPr>
                </pic:pic>
              </a:graphicData>
            </a:graphic>
            <wp14:sizeRelH relativeFrom="page">
              <wp14:pctWidth>0</wp14:pctWidth>
            </wp14:sizeRelH>
            <wp14:sizeRelV relativeFrom="page">
              <wp14:pctHeight>0</wp14:pctHeight>
            </wp14:sizeRelV>
          </wp:anchor>
        </w:drawing>
      </w:r>
    </w:p>
    <w:p w:rsidR="00341F56" w:rsidRPr="0002647A" w:rsidRDefault="00341F56" w:rsidP="0002647A">
      <w:pPr>
        <w:ind w:right="566"/>
        <w:jc w:val="center"/>
        <w:rPr>
          <w:color w:val="000000"/>
          <w:sz w:val="32"/>
          <w:szCs w:val="32"/>
        </w:rPr>
      </w:pPr>
      <w:r w:rsidRPr="0002647A">
        <w:rPr>
          <w:b/>
          <w:i/>
          <w:color w:val="000000"/>
          <w:sz w:val="32"/>
          <w:szCs w:val="32"/>
        </w:rPr>
        <w:t>«</w:t>
      </w:r>
      <w:r w:rsidRPr="0002647A">
        <w:rPr>
          <w:b/>
          <w:i/>
          <w:color w:val="000000"/>
          <w:sz w:val="32"/>
          <w:szCs w:val="32"/>
          <w:u w:val="single"/>
        </w:rPr>
        <w:t>РАЗВИТИЕ СВЯЗНОЙ РЕЧИ ДЕТЕЙ В СЕМЬЕ</w:t>
      </w:r>
      <w:r w:rsidRPr="0002647A">
        <w:rPr>
          <w:b/>
          <w:i/>
          <w:color w:val="000000"/>
          <w:sz w:val="32"/>
          <w:szCs w:val="32"/>
        </w:rPr>
        <w:t>»</w:t>
      </w:r>
    </w:p>
    <w:p w:rsidR="00341F56" w:rsidRPr="0002647A" w:rsidRDefault="00341F56" w:rsidP="0002647A">
      <w:pPr>
        <w:ind w:left="-284" w:right="566"/>
        <w:jc w:val="both"/>
        <w:rPr>
          <w:color w:val="000000"/>
          <w:sz w:val="32"/>
          <w:szCs w:val="32"/>
        </w:rPr>
      </w:pPr>
    </w:p>
    <w:p w:rsidR="0002647A" w:rsidRPr="00381881" w:rsidRDefault="0002647A" w:rsidP="0002647A">
      <w:pPr>
        <w:ind w:right="566"/>
        <w:jc w:val="right"/>
        <w:rPr>
          <w:i/>
          <w:sz w:val="32"/>
          <w:szCs w:val="32"/>
        </w:rPr>
      </w:pPr>
      <w:r w:rsidRPr="00381881">
        <w:rPr>
          <w:i/>
          <w:sz w:val="32"/>
          <w:szCs w:val="32"/>
        </w:rPr>
        <w:t>Подготовила учитель – дефектолог</w:t>
      </w:r>
    </w:p>
    <w:p w:rsidR="00341F56" w:rsidRPr="0002647A" w:rsidRDefault="0002647A" w:rsidP="0002647A">
      <w:pPr>
        <w:ind w:right="566"/>
        <w:jc w:val="right"/>
        <w:rPr>
          <w:i/>
          <w:sz w:val="32"/>
          <w:szCs w:val="32"/>
        </w:rPr>
      </w:pPr>
      <w:proofErr w:type="spellStart"/>
      <w:r w:rsidRPr="00381881">
        <w:rPr>
          <w:i/>
          <w:sz w:val="32"/>
          <w:szCs w:val="32"/>
        </w:rPr>
        <w:t>Радиончик</w:t>
      </w:r>
      <w:proofErr w:type="spellEnd"/>
      <w:r w:rsidRPr="00381881">
        <w:rPr>
          <w:i/>
          <w:sz w:val="32"/>
          <w:szCs w:val="32"/>
        </w:rPr>
        <w:t xml:space="preserve"> Ирина </w:t>
      </w:r>
      <w:proofErr w:type="spellStart"/>
      <w:r w:rsidRPr="00381881">
        <w:rPr>
          <w:i/>
          <w:sz w:val="32"/>
          <w:szCs w:val="32"/>
        </w:rPr>
        <w:t>Зеноновна</w:t>
      </w:r>
      <w:proofErr w:type="spellEnd"/>
    </w:p>
    <w:p w:rsidR="00341F56" w:rsidRPr="0002647A" w:rsidRDefault="00341F56" w:rsidP="0002647A">
      <w:pPr>
        <w:ind w:left="-284" w:right="566"/>
        <w:jc w:val="both"/>
        <w:rPr>
          <w:b/>
          <w:i/>
          <w:color w:val="000000"/>
          <w:sz w:val="32"/>
          <w:szCs w:val="32"/>
        </w:rPr>
      </w:pPr>
    </w:p>
    <w:p w:rsidR="0002647A" w:rsidRDefault="00341F56" w:rsidP="0002647A">
      <w:pPr>
        <w:ind w:left="-284" w:right="566" w:firstLine="568"/>
        <w:jc w:val="both"/>
        <w:rPr>
          <w:color w:val="000000"/>
          <w:sz w:val="32"/>
          <w:szCs w:val="32"/>
        </w:rPr>
      </w:pPr>
      <w:r w:rsidRPr="0002647A">
        <w:rPr>
          <w:color w:val="000000"/>
          <w:sz w:val="32"/>
          <w:szCs w:val="32"/>
        </w:rPr>
        <w:t xml:space="preserve">Сложно переоценить значение связной речи, ведь это не только умение верно излагать свои мысли, правильно говорить, но и возможность познавать окружающий мир. Большое значение приобретает </w:t>
      </w:r>
      <w:r w:rsidR="0002647A">
        <w:rPr>
          <w:color w:val="000000"/>
          <w:sz w:val="32"/>
          <w:szCs w:val="32"/>
        </w:rPr>
        <w:t>развитие связной речи в семье.</w:t>
      </w:r>
    </w:p>
    <w:p w:rsidR="00341F56" w:rsidRPr="0002647A" w:rsidRDefault="00341F56" w:rsidP="0002647A">
      <w:pPr>
        <w:ind w:left="-284" w:right="566" w:firstLine="568"/>
        <w:jc w:val="both"/>
        <w:rPr>
          <w:color w:val="000000"/>
          <w:sz w:val="32"/>
          <w:szCs w:val="32"/>
        </w:rPr>
      </w:pPr>
      <w:r w:rsidRPr="0002647A">
        <w:rPr>
          <w:sz w:val="32"/>
          <w:szCs w:val="32"/>
        </w:rPr>
        <w:t xml:space="preserve">Очень важно, проводя развивающие занятия с детьми,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w:t>
      </w:r>
    </w:p>
    <w:p w:rsidR="00341F56" w:rsidRPr="0002647A" w:rsidRDefault="00341F56" w:rsidP="0002647A">
      <w:pPr>
        <w:ind w:left="-284" w:right="566"/>
        <w:jc w:val="both"/>
        <w:rPr>
          <w:b/>
          <w:i/>
          <w:sz w:val="32"/>
          <w:szCs w:val="32"/>
        </w:rPr>
      </w:pPr>
      <w:r w:rsidRPr="0002647A">
        <w:rPr>
          <w:b/>
          <w:i/>
          <w:sz w:val="32"/>
          <w:szCs w:val="32"/>
        </w:rPr>
        <w:t>Развитие связной речи детей в семье</w:t>
      </w:r>
    </w:p>
    <w:p w:rsidR="0002647A" w:rsidRDefault="00341F56" w:rsidP="0002647A">
      <w:pPr>
        <w:ind w:left="-284" w:right="566" w:firstLine="568"/>
        <w:jc w:val="both"/>
        <w:rPr>
          <w:sz w:val="32"/>
          <w:szCs w:val="32"/>
        </w:rPr>
      </w:pPr>
      <w:r w:rsidRPr="0002647A">
        <w:rPr>
          <w:sz w:val="32"/>
          <w:szCs w:val="32"/>
        </w:rPr>
        <w:t>Используйте для занятий</w:t>
      </w:r>
      <w:r w:rsidR="0002647A">
        <w:rPr>
          <w:sz w:val="32"/>
          <w:szCs w:val="32"/>
        </w:rPr>
        <w:t xml:space="preserve"> то, что ваш ребёнок</w:t>
      </w:r>
      <w:r w:rsidRPr="0002647A">
        <w:rPr>
          <w:sz w:val="32"/>
          <w:szCs w:val="32"/>
        </w:rPr>
        <w:t xml:space="preserve">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Постепенно, когда дети хорошо усвоили названия основных цветов можно познакомить их и с оттенками этих цветов (розовый, малиновый, темно-зеленый, светло-коричневый и т. д.).</w:t>
      </w:r>
    </w:p>
    <w:p w:rsidR="0002647A" w:rsidRDefault="00341F56" w:rsidP="0002647A">
      <w:pPr>
        <w:ind w:left="-284" w:right="566" w:firstLine="568"/>
        <w:jc w:val="both"/>
        <w:rPr>
          <w:sz w:val="32"/>
          <w:szCs w:val="32"/>
        </w:rPr>
      </w:pPr>
      <w:r w:rsidRPr="0002647A">
        <w:rPr>
          <w:sz w:val="32"/>
          <w:szCs w:val="32"/>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 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0E5428" w:rsidRDefault="0002647A" w:rsidP="000E5428">
      <w:pPr>
        <w:ind w:left="-284" w:right="566" w:firstLine="568"/>
        <w:jc w:val="both"/>
        <w:rPr>
          <w:sz w:val="32"/>
          <w:szCs w:val="32"/>
        </w:rPr>
      </w:pPr>
      <w:r>
        <w:rPr>
          <w:noProof/>
          <w:sz w:val="32"/>
          <w:szCs w:val="32"/>
        </w:rPr>
        <w:lastRenderedPageBreak/>
        <w:drawing>
          <wp:anchor distT="0" distB="0" distL="114300" distR="114300" simplePos="0" relativeHeight="251656704" behindDoc="1" locked="0" layoutInCell="1" allowOverlap="1" wp14:anchorId="0516E731" wp14:editId="5AAFEB56">
            <wp:simplePos x="0" y="0"/>
            <wp:positionH relativeFrom="column">
              <wp:posOffset>-1080135</wp:posOffset>
            </wp:positionH>
            <wp:positionV relativeFrom="paragraph">
              <wp:posOffset>-710565</wp:posOffset>
            </wp:positionV>
            <wp:extent cx="7629525" cy="106584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20153194_19-phonoteka_org-p-goluboi-fon-dlya-gramoti-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9525" cy="10658475"/>
                    </a:xfrm>
                    <a:prstGeom prst="rect">
                      <a:avLst/>
                    </a:prstGeom>
                  </pic:spPr>
                </pic:pic>
              </a:graphicData>
            </a:graphic>
            <wp14:sizeRelH relativeFrom="page">
              <wp14:pctWidth>0</wp14:pctWidth>
            </wp14:sizeRelH>
            <wp14:sizeRelV relativeFrom="page">
              <wp14:pctHeight>0</wp14:pctHeight>
            </wp14:sizeRelV>
          </wp:anchor>
        </w:drawing>
      </w:r>
      <w:r w:rsidR="00341F56" w:rsidRPr="0002647A">
        <w:rPr>
          <w:sz w:val="32"/>
          <w:szCs w:val="32"/>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 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0E5428" w:rsidRDefault="00341F56" w:rsidP="000E5428">
      <w:pPr>
        <w:ind w:left="-284" w:right="566" w:firstLine="568"/>
        <w:jc w:val="both"/>
        <w:rPr>
          <w:sz w:val="32"/>
          <w:szCs w:val="32"/>
        </w:rPr>
      </w:pPr>
      <w:r w:rsidRPr="0002647A">
        <w:rPr>
          <w:sz w:val="32"/>
          <w:szCs w:val="32"/>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w:t>
      </w:r>
      <w:proofErr w:type="gramStart"/>
      <w:r w:rsidRPr="0002647A">
        <w:rPr>
          <w:sz w:val="32"/>
          <w:szCs w:val="32"/>
        </w:rPr>
        <w:t>...</w:t>
      </w:r>
      <w:proofErr w:type="gramEnd"/>
      <w:r w:rsidRPr="0002647A">
        <w:rPr>
          <w:sz w:val="32"/>
          <w:szCs w:val="32"/>
        </w:rPr>
        <w:t>да баба и т. д. Потом можно перейти к пересказу по вопросам: "Кого встретил Колобок?" — "Зайчика". — "Какую песенку Колобок ему спел?" и т. д.</w:t>
      </w:r>
    </w:p>
    <w:p w:rsidR="000E5428" w:rsidRDefault="00341F56" w:rsidP="000E5428">
      <w:pPr>
        <w:ind w:left="-284" w:right="566" w:firstLine="568"/>
        <w:jc w:val="both"/>
        <w:rPr>
          <w:sz w:val="32"/>
          <w:szCs w:val="32"/>
        </w:rPr>
      </w:pPr>
      <w:r w:rsidRPr="0002647A">
        <w:rPr>
          <w:sz w:val="32"/>
          <w:szCs w:val="32"/>
        </w:rPr>
        <w:t>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1C03D6" w:rsidRDefault="00341F56" w:rsidP="001C03D6">
      <w:pPr>
        <w:ind w:left="-284" w:right="566" w:firstLine="568"/>
        <w:jc w:val="both"/>
        <w:rPr>
          <w:sz w:val="32"/>
          <w:szCs w:val="32"/>
        </w:rPr>
      </w:pPr>
      <w:r w:rsidRPr="0002647A">
        <w:rPr>
          <w:sz w:val="32"/>
          <w:szCs w:val="32"/>
        </w:rPr>
        <w:t xml:space="preserve">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w:t>
      </w:r>
    </w:p>
    <w:p w:rsidR="00341F56" w:rsidRPr="0002647A" w:rsidRDefault="00341F56" w:rsidP="001C03D6">
      <w:pPr>
        <w:ind w:left="-284" w:right="566" w:firstLine="568"/>
        <w:jc w:val="both"/>
        <w:rPr>
          <w:sz w:val="32"/>
          <w:szCs w:val="32"/>
        </w:rPr>
      </w:pPr>
      <w:r w:rsidRPr="0002647A">
        <w:rPr>
          <w:sz w:val="32"/>
          <w:szCs w:val="32"/>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341F56" w:rsidRPr="0002647A" w:rsidRDefault="00341F56" w:rsidP="0002647A">
      <w:pPr>
        <w:ind w:left="-284" w:right="566"/>
        <w:jc w:val="both"/>
        <w:outlineLvl w:val="4"/>
        <w:rPr>
          <w:b/>
          <w:bCs/>
          <w:sz w:val="32"/>
          <w:szCs w:val="32"/>
        </w:rPr>
      </w:pPr>
      <w:r w:rsidRPr="0002647A">
        <w:rPr>
          <w:b/>
          <w:bCs/>
          <w:sz w:val="32"/>
          <w:szCs w:val="32"/>
        </w:rPr>
        <w:t>1. Вспомни случай.</w:t>
      </w:r>
    </w:p>
    <w:p w:rsidR="00341F56" w:rsidRPr="0002647A" w:rsidRDefault="00341F56" w:rsidP="001C03D6">
      <w:pPr>
        <w:ind w:left="-284" w:right="566" w:firstLine="568"/>
        <w:jc w:val="both"/>
        <w:rPr>
          <w:sz w:val="32"/>
          <w:szCs w:val="32"/>
        </w:rPr>
      </w:pPr>
      <w:r w:rsidRPr="0002647A">
        <w:rPr>
          <w:sz w:val="32"/>
          <w:szCs w:val="32"/>
        </w:rPr>
        <w:t>Выберите с ребенком какое-то событие, в котором вы вместе недавно участвовали. Например, как вы гуляли по набережной и смотрели праздничный салют. По очереди рассказывайте друг другу, что видели, что делали. Припоминайте как можно больше деталей.</w:t>
      </w:r>
    </w:p>
    <w:p w:rsidR="00341F56" w:rsidRPr="0002647A" w:rsidRDefault="000E5428" w:rsidP="0002647A">
      <w:pPr>
        <w:ind w:left="-284" w:right="566"/>
        <w:jc w:val="both"/>
        <w:outlineLvl w:val="4"/>
        <w:rPr>
          <w:b/>
          <w:bCs/>
          <w:sz w:val="32"/>
          <w:szCs w:val="32"/>
        </w:rPr>
      </w:pPr>
      <w:r>
        <w:rPr>
          <w:b/>
          <w:bCs/>
          <w:noProof/>
          <w:sz w:val="32"/>
          <w:szCs w:val="32"/>
        </w:rPr>
        <w:lastRenderedPageBreak/>
        <w:drawing>
          <wp:anchor distT="0" distB="0" distL="114300" distR="114300" simplePos="0" relativeHeight="251657728" behindDoc="1" locked="0" layoutInCell="1" allowOverlap="1" wp14:anchorId="74FC1398" wp14:editId="0588A941">
            <wp:simplePos x="0" y="0"/>
            <wp:positionH relativeFrom="column">
              <wp:posOffset>-1061085</wp:posOffset>
            </wp:positionH>
            <wp:positionV relativeFrom="paragraph">
              <wp:posOffset>-720090</wp:posOffset>
            </wp:positionV>
            <wp:extent cx="7543800" cy="10668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20153194_19-phonoteka_org-p-goluboi-fon-dlya-gramoti-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3800" cy="10668000"/>
                    </a:xfrm>
                    <a:prstGeom prst="rect">
                      <a:avLst/>
                    </a:prstGeom>
                  </pic:spPr>
                </pic:pic>
              </a:graphicData>
            </a:graphic>
            <wp14:sizeRelH relativeFrom="page">
              <wp14:pctWidth>0</wp14:pctWidth>
            </wp14:sizeRelH>
            <wp14:sizeRelV relativeFrom="page">
              <wp14:pctHeight>0</wp14:pctHeight>
            </wp14:sizeRelV>
          </wp:anchor>
        </w:drawing>
      </w:r>
      <w:r w:rsidR="00341F56" w:rsidRPr="0002647A">
        <w:rPr>
          <w:b/>
          <w:bCs/>
          <w:sz w:val="32"/>
          <w:szCs w:val="32"/>
        </w:rPr>
        <w:t>2. Говорим по-разному.</w:t>
      </w:r>
    </w:p>
    <w:p w:rsidR="00341F56" w:rsidRPr="0002647A" w:rsidRDefault="00341F56" w:rsidP="001C03D6">
      <w:pPr>
        <w:ind w:left="-284" w:right="566" w:firstLine="568"/>
        <w:jc w:val="both"/>
        <w:rPr>
          <w:sz w:val="32"/>
          <w:szCs w:val="32"/>
        </w:rPr>
      </w:pPr>
      <w:r w:rsidRPr="0002647A">
        <w:rPr>
          <w:sz w:val="32"/>
          <w:szCs w:val="32"/>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w:t>
      </w:r>
    </w:p>
    <w:p w:rsidR="00341F56" w:rsidRPr="0002647A" w:rsidRDefault="00341F56" w:rsidP="0002647A">
      <w:pPr>
        <w:ind w:left="-284" w:right="566"/>
        <w:jc w:val="both"/>
        <w:outlineLvl w:val="4"/>
        <w:rPr>
          <w:b/>
          <w:bCs/>
          <w:sz w:val="32"/>
          <w:szCs w:val="32"/>
        </w:rPr>
      </w:pPr>
      <w:r w:rsidRPr="0002647A">
        <w:rPr>
          <w:b/>
          <w:bCs/>
          <w:sz w:val="32"/>
          <w:szCs w:val="32"/>
        </w:rPr>
        <w:t>3. Всегда под рукой.</w:t>
      </w:r>
    </w:p>
    <w:p w:rsidR="00341F56" w:rsidRPr="0002647A" w:rsidRDefault="00341F56" w:rsidP="001C03D6">
      <w:pPr>
        <w:ind w:left="-284" w:right="566" w:firstLine="568"/>
        <w:jc w:val="both"/>
        <w:rPr>
          <w:sz w:val="32"/>
          <w:szCs w:val="32"/>
        </w:rPr>
      </w:pPr>
      <w:r w:rsidRPr="0002647A">
        <w:rPr>
          <w:sz w:val="32"/>
          <w:szCs w:val="32"/>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341F56" w:rsidRPr="0002647A" w:rsidRDefault="00341F56" w:rsidP="0002647A">
      <w:pPr>
        <w:ind w:left="-284" w:right="566"/>
        <w:jc w:val="both"/>
        <w:outlineLvl w:val="4"/>
        <w:rPr>
          <w:b/>
          <w:bCs/>
          <w:sz w:val="32"/>
          <w:szCs w:val="32"/>
        </w:rPr>
      </w:pPr>
      <w:r w:rsidRPr="0002647A">
        <w:rPr>
          <w:b/>
          <w:bCs/>
          <w:sz w:val="32"/>
          <w:szCs w:val="32"/>
        </w:rPr>
        <w:t>4. Лучший друг.</w:t>
      </w:r>
    </w:p>
    <w:p w:rsidR="00341F56" w:rsidRPr="0002647A" w:rsidRDefault="00341F56" w:rsidP="001C03D6">
      <w:pPr>
        <w:ind w:left="-284" w:right="566" w:firstLine="568"/>
        <w:jc w:val="both"/>
        <w:rPr>
          <w:sz w:val="32"/>
          <w:szCs w:val="32"/>
        </w:rPr>
      </w:pPr>
      <w:r w:rsidRPr="0002647A">
        <w:rPr>
          <w:sz w:val="32"/>
          <w:szCs w:val="32"/>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341F56" w:rsidRPr="0002647A" w:rsidRDefault="00341F56" w:rsidP="0002647A">
      <w:pPr>
        <w:ind w:left="-284" w:right="566"/>
        <w:jc w:val="both"/>
        <w:outlineLvl w:val="4"/>
        <w:rPr>
          <w:b/>
          <w:bCs/>
          <w:sz w:val="32"/>
          <w:szCs w:val="32"/>
        </w:rPr>
      </w:pPr>
      <w:r w:rsidRPr="0002647A">
        <w:rPr>
          <w:b/>
          <w:bCs/>
          <w:sz w:val="32"/>
          <w:szCs w:val="32"/>
        </w:rPr>
        <w:t>5. Истории из жизни.</w:t>
      </w:r>
    </w:p>
    <w:p w:rsidR="00341F56" w:rsidRPr="0002647A" w:rsidRDefault="00341F56" w:rsidP="001C03D6">
      <w:pPr>
        <w:ind w:left="-284" w:right="566" w:firstLine="568"/>
        <w:jc w:val="both"/>
        <w:rPr>
          <w:sz w:val="32"/>
          <w:szCs w:val="32"/>
        </w:rPr>
      </w:pPr>
      <w:r w:rsidRPr="0002647A">
        <w:rPr>
          <w:sz w:val="32"/>
          <w:szCs w:val="32"/>
        </w:rPr>
        <w:t xml:space="preserve">Дети с удовольствием слушают рассказы о том, что происходило, когда они были совсем маленькими </w:t>
      </w:r>
      <w:proofErr w:type="gramStart"/>
      <w:r w:rsidRPr="0002647A">
        <w:rPr>
          <w:sz w:val="32"/>
          <w:szCs w:val="32"/>
        </w:rPr>
        <w:t>или</w:t>
      </w:r>
      <w:proofErr w:type="gramEnd"/>
      <w:r w:rsidRPr="0002647A">
        <w:rPr>
          <w:sz w:val="32"/>
          <w:szCs w:val="32"/>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w:t>
      </w:r>
    </w:p>
    <w:p w:rsidR="00341F56" w:rsidRPr="0002647A" w:rsidRDefault="00341F56" w:rsidP="0002647A">
      <w:pPr>
        <w:ind w:left="-284" w:right="566"/>
        <w:jc w:val="both"/>
        <w:outlineLvl w:val="4"/>
        <w:rPr>
          <w:b/>
          <w:bCs/>
          <w:sz w:val="32"/>
          <w:szCs w:val="32"/>
        </w:rPr>
      </w:pPr>
      <w:r w:rsidRPr="0002647A">
        <w:rPr>
          <w:b/>
          <w:bCs/>
          <w:sz w:val="32"/>
          <w:szCs w:val="32"/>
        </w:rPr>
        <w:t>6. Мой репортаж.</w:t>
      </w:r>
    </w:p>
    <w:p w:rsidR="00341F56" w:rsidRPr="0002647A" w:rsidRDefault="00341F56" w:rsidP="001C03D6">
      <w:pPr>
        <w:ind w:left="-284" w:right="566" w:firstLine="568"/>
        <w:jc w:val="both"/>
        <w:rPr>
          <w:sz w:val="32"/>
          <w:szCs w:val="32"/>
        </w:rPr>
      </w:pPr>
      <w:r w:rsidRPr="0002647A">
        <w:rPr>
          <w:sz w:val="32"/>
          <w:szCs w:val="32"/>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w:t>
      </w:r>
    </w:p>
    <w:p w:rsidR="00341F56" w:rsidRPr="0002647A" w:rsidRDefault="00341F56" w:rsidP="0002647A">
      <w:pPr>
        <w:ind w:left="-284" w:right="566"/>
        <w:jc w:val="both"/>
        <w:outlineLvl w:val="4"/>
        <w:rPr>
          <w:b/>
          <w:bCs/>
          <w:sz w:val="32"/>
          <w:szCs w:val="32"/>
        </w:rPr>
      </w:pPr>
      <w:r w:rsidRPr="0002647A">
        <w:rPr>
          <w:b/>
          <w:bCs/>
          <w:sz w:val="32"/>
          <w:szCs w:val="32"/>
        </w:rPr>
        <w:t>7. Семейное ток-шоу.</w:t>
      </w:r>
    </w:p>
    <w:p w:rsidR="00341F56" w:rsidRPr="0002647A" w:rsidRDefault="001C03D6" w:rsidP="001C03D6">
      <w:pPr>
        <w:ind w:left="-284" w:right="566" w:firstLine="568"/>
        <w:jc w:val="both"/>
        <w:rPr>
          <w:sz w:val="32"/>
          <w:szCs w:val="32"/>
        </w:rPr>
      </w:pPr>
      <w:bookmarkStart w:id="0" w:name="_GoBack"/>
      <w:r>
        <w:rPr>
          <w:noProof/>
          <w:sz w:val="32"/>
          <w:szCs w:val="32"/>
        </w:rPr>
        <w:lastRenderedPageBreak/>
        <w:drawing>
          <wp:anchor distT="0" distB="0" distL="114300" distR="114300" simplePos="0" relativeHeight="251660800" behindDoc="1" locked="0" layoutInCell="1" allowOverlap="1" wp14:anchorId="4C68A5A3" wp14:editId="65A74B29">
            <wp:simplePos x="0" y="0"/>
            <wp:positionH relativeFrom="column">
              <wp:posOffset>-1061085</wp:posOffset>
            </wp:positionH>
            <wp:positionV relativeFrom="paragraph">
              <wp:posOffset>-701040</wp:posOffset>
            </wp:positionV>
            <wp:extent cx="7524750" cy="106489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20153194_19-phonoteka_org-p-goluboi-fon-dlya-gramoti-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0" cy="10648950"/>
                    </a:xfrm>
                    <a:prstGeom prst="rect">
                      <a:avLst/>
                    </a:prstGeom>
                  </pic:spPr>
                </pic:pic>
              </a:graphicData>
            </a:graphic>
            <wp14:sizeRelH relativeFrom="page">
              <wp14:pctWidth>0</wp14:pctWidth>
            </wp14:sizeRelH>
            <wp14:sizeRelV relativeFrom="page">
              <wp14:pctHeight>0</wp14:pctHeight>
            </wp14:sizeRelV>
          </wp:anchor>
        </w:drawing>
      </w:r>
      <w:bookmarkEnd w:id="0"/>
      <w:r w:rsidR="00341F56" w:rsidRPr="0002647A">
        <w:rPr>
          <w:sz w:val="32"/>
          <w:szCs w:val="32"/>
        </w:rPr>
        <w:t xml:space="preserve">Может быть, ребенку понравится идея попробовать себя в роли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proofErr w:type="gramStart"/>
      <w:r w:rsidR="00341F56" w:rsidRPr="0002647A">
        <w:rPr>
          <w:sz w:val="32"/>
          <w:szCs w:val="32"/>
        </w:rPr>
        <w:t>Например</w:t>
      </w:r>
      <w:proofErr w:type="gramEnd"/>
      <w:r w:rsidR="00341F56" w:rsidRPr="0002647A">
        <w:rPr>
          <w:sz w:val="32"/>
          <w:szCs w:val="32"/>
        </w:rPr>
        <w:t>: "Какое у тебя любимое блюдо?.. А что ты любил есть в детстве" и т. д.</w:t>
      </w:r>
    </w:p>
    <w:p w:rsidR="00341F56" w:rsidRPr="0002647A" w:rsidRDefault="00341F56" w:rsidP="0002647A">
      <w:pPr>
        <w:ind w:left="-284" w:right="566"/>
        <w:jc w:val="both"/>
        <w:outlineLvl w:val="4"/>
        <w:rPr>
          <w:b/>
          <w:bCs/>
          <w:sz w:val="32"/>
          <w:szCs w:val="32"/>
        </w:rPr>
      </w:pPr>
      <w:r w:rsidRPr="0002647A">
        <w:rPr>
          <w:b/>
          <w:bCs/>
          <w:sz w:val="32"/>
          <w:szCs w:val="32"/>
        </w:rPr>
        <w:t>8. Измени песню.</w:t>
      </w:r>
    </w:p>
    <w:p w:rsidR="00341F56" w:rsidRPr="0002647A" w:rsidRDefault="00341F56" w:rsidP="001C03D6">
      <w:pPr>
        <w:ind w:left="-284" w:right="566" w:firstLine="568"/>
        <w:jc w:val="both"/>
        <w:rPr>
          <w:sz w:val="32"/>
          <w:szCs w:val="32"/>
        </w:rPr>
      </w:pPr>
      <w:r w:rsidRPr="0002647A">
        <w:rPr>
          <w:sz w:val="32"/>
          <w:szCs w:val="32"/>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341F56" w:rsidRPr="0002647A" w:rsidRDefault="00341F56" w:rsidP="0002647A">
      <w:pPr>
        <w:ind w:left="-284" w:right="566"/>
        <w:jc w:val="both"/>
        <w:outlineLvl w:val="4"/>
        <w:rPr>
          <w:b/>
          <w:bCs/>
          <w:sz w:val="32"/>
          <w:szCs w:val="32"/>
        </w:rPr>
      </w:pPr>
      <w:r w:rsidRPr="0002647A">
        <w:rPr>
          <w:b/>
          <w:bCs/>
          <w:sz w:val="32"/>
          <w:szCs w:val="32"/>
        </w:rPr>
        <w:t>9. Чем закончилось?</w:t>
      </w:r>
    </w:p>
    <w:p w:rsidR="00341F56" w:rsidRPr="0002647A" w:rsidRDefault="00341F56" w:rsidP="001C03D6">
      <w:pPr>
        <w:ind w:left="-284" w:right="566" w:firstLine="568"/>
        <w:jc w:val="both"/>
        <w:rPr>
          <w:color w:val="000000"/>
          <w:sz w:val="32"/>
          <w:szCs w:val="32"/>
        </w:rPr>
      </w:pPr>
      <w:r w:rsidRPr="0002647A">
        <w:rPr>
          <w:sz w:val="32"/>
          <w:szCs w:val="32"/>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r w:rsidRPr="0002647A">
        <w:rPr>
          <w:color w:val="000000"/>
          <w:sz w:val="32"/>
          <w:szCs w:val="32"/>
        </w:rPr>
        <w:t xml:space="preserve"> </w:t>
      </w:r>
    </w:p>
    <w:p w:rsidR="005B1412" w:rsidRDefault="001C03D6">
      <w:r w:rsidRPr="001C03D6">
        <w:rPr>
          <w:noProof/>
          <w:sz w:val="32"/>
          <w:szCs w:val="32"/>
        </w:rPr>
        <w:drawing>
          <wp:inline distT="0" distB="0" distL="0" distR="0" wp14:anchorId="6648AC1B" wp14:editId="0CFF7AFA">
            <wp:extent cx="5371420" cy="3971925"/>
            <wp:effectExtent l="0" t="0" r="1270" b="0"/>
            <wp:docPr id="5" name="Рисунок 5" descr="C:\Users\Ирина\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maxresdefault.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354" t="2850" r="16302" b="5645"/>
                    <a:stretch/>
                  </pic:blipFill>
                  <pic:spPr bwMode="auto">
                    <a:xfrm>
                      <a:off x="0" y="0"/>
                      <a:ext cx="5382142" cy="3979854"/>
                    </a:xfrm>
                    <a:prstGeom prst="rect">
                      <a:avLst/>
                    </a:prstGeom>
                    <a:noFill/>
                    <a:ln>
                      <a:noFill/>
                    </a:ln>
                    <a:extLst>
                      <a:ext uri="{53640926-AAD7-44D8-BBD7-CCE9431645EC}">
                        <a14:shadowObscured xmlns:a14="http://schemas.microsoft.com/office/drawing/2010/main"/>
                      </a:ext>
                    </a:extLst>
                  </pic:spPr>
                </pic:pic>
              </a:graphicData>
            </a:graphic>
          </wp:inline>
        </w:drawing>
      </w:r>
    </w:p>
    <w:sectPr w:rsidR="005B1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48"/>
    <w:rsid w:val="0002647A"/>
    <w:rsid w:val="000E5428"/>
    <w:rsid w:val="001C03D6"/>
    <w:rsid w:val="00341F56"/>
    <w:rsid w:val="00477048"/>
    <w:rsid w:val="005B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256CE-9D9D-47E8-A847-DBF9FA6E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Ирина</cp:lastModifiedBy>
  <cp:revision>4</cp:revision>
  <dcterms:created xsi:type="dcterms:W3CDTF">2014-05-19T10:19:00Z</dcterms:created>
  <dcterms:modified xsi:type="dcterms:W3CDTF">2022-01-04T18:07:00Z</dcterms:modified>
</cp:coreProperties>
</file>